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08" w:rsidRPr="00512608" w:rsidRDefault="00512608" w:rsidP="005126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608">
        <w:rPr>
          <w:rFonts w:ascii="Times New Roman" w:hAnsi="Times New Roman" w:cs="Times New Roman"/>
          <w:b/>
          <w:sz w:val="24"/>
          <w:szCs w:val="24"/>
        </w:rPr>
        <w:t>Муниципальное  бюджетное  учреждение</w:t>
      </w:r>
    </w:p>
    <w:p w:rsidR="00512608" w:rsidRPr="00512608" w:rsidRDefault="00512608" w:rsidP="005126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608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512608" w:rsidRPr="00512608" w:rsidRDefault="00512608" w:rsidP="005126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608">
        <w:rPr>
          <w:rFonts w:ascii="Times New Roman" w:hAnsi="Times New Roman" w:cs="Times New Roman"/>
          <w:b/>
          <w:sz w:val="24"/>
          <w:szCs w:val="24"/>
        </w:rPr>
        <w:t>«Центр дополнительного образования</w:t>
      </w:r>
    </w:p>
    <w:p w:rsidR="00512608" w:rsidRPr="00512608" w:rsidRDefault="00512608" w:rsidP="005126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2608"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 w:rsidRPr="0051260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512608" w:rsidRPr="00512608" w:rsidRDefault="00512608" w:rsidP="0051260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="-493" w:tblpY="207"/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4394"/>
      </w:tblGrid>
      <w:tr w:rsidR="00512608" w:rsidRPr="00512608" w:rsidTr="00AD2AB8">
        <w:tc>
          <w:tcPr>
            <w:tcW w:w="3969" w:type="dxa"/>
            <w:hideMark/>
          </w:tcPr>
          <w:p w:rsidR="00512608" w:rsidRPr="00512608" w:rsidRDefault="00512608" w:rsidP="00AD2A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Принято</w:t>
            </w:r>
          </w:p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на педагогическом совете </w:t>
            </w:r>
          </w:p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Протокол №___________</w:t>
            </w:r>
          </w:p>
          <w:p w:rsidR="00512608" w:rsidRPr="00512608" w:rsidRDefault="00512608" w:rsidP="00AD2A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от «____» ________20____</w:t>
            </w:r>
          </w:p>
        </w:tc>
        <w:tc>
          <w:tcPr>
            <w:tcW w:w="1418" w:type="dxa"/>
          </w:tcPr>
          <w:p w:rsidR="00512608" w:rsidRPr="00512608" w:rsidRDefault="00512608" w:rsidP="00AD2A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sz w:val="24"/>
                <w:szCs w:val="24"/>
              </w:rPr>
              <w:t>Директор ________</w:t>
            </w:r>
            <w:proofErr w:type="spellStart"/>
            <w:r w:rsidRPr="00512608">
              <w:rPr>
                <w:rFonts w:ascii="Times New Roman" w:hAnsi="Times New Roman" w:cs="Times New Roman"/>
                <w:sz w:val="24"/>
                <w:szCs w:val="24"/>
              </w:rPr>
              <w:t>В.И.Понедельникова</w:t>
            </w:r>
            <w:proofErr w:type="spellEnd"/>
          </w:p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2608">
              <w:rPr>
                <w:rFonts w:ascii="Times New Roman" w:hAnsi="Times New Roman" w:cs="Times New Roman"/>
                <w:sz w:val="24"/>
                <w:szCs w:val="24"/>
              </w:rPr>
              <w:t>Приказ №___</w:t>
            </w:r>
            <w:r w:rsidRPr="00512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«____» ________20___</w:t>
            </w:r>
          </w:p>
          <w:p w:rsidR="00512608" w:rsidRPr="00512608" w:rsidRDefault="00512608" w:rsidP="00AD2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08" w:rsidRPr="00512608" w:rsidRDefault="00512608" w:rsidP="00AD2AB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2608" w:rsidRPr="00512608" w:rsidRDefault="00AD2AB8" w:rsidP="00512608">
      <w:pPr>
        <w:ind w:right="-62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2608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EB3679" w:rsidRPr="00512608" w:rsidRDefault="00AD2AB8" w:rsidP="00512608">
      <w:pPr>
        <w:ind w:right="-62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2608">
        <w:rPr>
          <w:rFonts w:ascii="Times New Roman" w:hAnsi="Times New Roman" w:cs="Times New Roman"/>
          <w:b/>
          <w:sz w:val="28"/>
          <w:szCs w:val="28"/>
          <w:lang w:val="ru-RU"/>
        </w:rPr>
        <w:t>о методическ</w:t>
      </w:r>
      <w:r w:rsidRPr="00512608">
        <w:rPr>
          <w:rFonts w:ascii="Times New Roman" w:hAnsi="Times New Roman" w:cs="Times New Roman"/>
          <w:b/>
          <w:sz w:val="28"/>
          <w:szCs w:val="28"/>
          <w:lang w:val="ru-RU"/>
        </w:rPr>
        <w:t>ом</w:t>
      </w:r>
      <w:r w:rsidRPr="005126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объединени</w:t>
      </w:r>
      <w:r w:rsidRPr="00512608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</w:p>
    <w:p w:rsidR="00EB3679" w:rsidRDefault="00EB36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B3679" w:rsidRPr="00C903E9" w:rsidRDefault="00AD2AB8" w:rsidP="005126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</w:p>
    <w:p w:rsidR="00EB3679" w:rsidRDefault="005126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D2AB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 методическом объединении разработано в </w:t>
      </w:r>
      <w:r w:rsidR="00AD2AB8">
        <w:rPr>
          <w:rFonts w:ascii="Times New Roman" w:hAnsi="Times New Roman" w:cs="Times New Roman"/>
          <w:sz w:val="28"/>
          <w:szCs w:val="28"/>
          <w:lang w:val="ru-RU"/>
        </w:rPr>
        <w:t>соответствии с Федеральным законом от 29 декабря 2012 года №273-ФЗ «Об образовании в Российской Федерации» и Уставом учреждения.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Методическое объединение (далее МО)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форма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рганизации деятельности педагогических работников муниципального бюджетног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о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«Центр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Татарстан» (далее «ЦДО»),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направленная на 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совершенствование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процесса, на развитие </w:t>
      </w:r>
      <w:r>
        <w:rPr>
          <w:rFonts w:ascii="Times New Roman" w:hAnsi="Times New Roman" w:cs="Times New Roman"/>
          <w:sz w:val="28"/>
          <w:szCs w:val="28"/>
          <w:lang w:val="ru-RU"/>
        </w:rPr>
        <w:t>ЦДО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1.2. Методическо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е объединение организуется при наличии не менее трех педагогов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предмету или виду деятельности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B367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 создаётся, реорганизуется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ликвидиру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ется приказом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ЦДО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1.4. Деятельность методического объединения основывается на 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методическом анализе</w:t>
      </w:r>
      <w:proofErr w:type="gramEnd"/>
      <w:r w:rsidRPr="00C903E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прогнозировании и планировании </w:t>
      </w:r>
      <w:proofErr w:type="spell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-образовательного процесса в соответствии с типом и видом. </w:t>
      </w:r>
    </w:p>
    <w:p w:rsidR="00EB3679" w:rsidRPr="00C903E9" w:rsidRDefault="00AD2AB8" w:rsidP="005126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 Основн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ые направления деятельности, формы и методы работы </w:t>
      </w:r>
    </w:p>
    <w:p w:rsidR="00EB3679" w:rsidRDefault="00AD2AB8" w:rsidP="005126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методического объединения определяются его членами в соответствии с целями и задачами </w:t>
      </w:r>
      <w:r>
        <w:rPr>
          <w:rFonts w:ascii="Times New Roman" w:hAnsi="Times New Roman" w:cs="Times New Roman"/>
          <w:sz w:val="28"/>
          <w:szCs w:val="28"/>
          <w:lang w:val="ru-RU"/>
        </w:rPr>
        <w:t>ЦДО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рассматриваются на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педагогическом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совет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ЦДО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367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.6. В своей деятельности методическое объединение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руководствуется Конституцией и законами Российской Федерации, органов управления образования всех уровней по вопросам образования и воспитания детей, а т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акже Уставом и локальными правовыми актами учреждения, приказами и распоряжениями директора </w:t>
      </w:r>
      <w:r>
        <w:rPr>
          <w:rFonts w:ascii="Times New Roman" w:hAnsi="Times New Roman" w:cs="Times New Roman"/>
          <w:sz w:val="28"/>
          <w:szCs w:val="28"/>
          <w:lang w:val="ru-RU"/>
        </w:rPr>
        <w:t>ЦДО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3679" w:rsidRPr="00C903E9" w:rsidRDefault="00EB36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78B0" w:rsidRPr="00C903E9" w:rsidRDefault="00AD2AB8" w:rsidP="005126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Задачи методического объединения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2.1. В работе методического объединения педагогов в различных видах деятельности предполагается решение следующих задач: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способствовать научно-методическому обеспечению и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рактической помощи по реализации системы профессиональной деятельности педагогических работников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разрабатывать нормативно-правовую, программно-методическую, учебно-дидактическую, информационную,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контрольно-диагностическую базы осуществления образовательного процесса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</w:t>
      </w:r>
      <w:proofErr w:type="spell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взаимопосещение</w:t>
      </w:r>
      <w:proofErr w:type="spellEnd"/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занятий по определенной тематике с последующим анализом и самоанализом достигнутых результатов;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изуч</w:t>
      </w:r>
      <w:r>
        <w:rPr>
          <w:rFonts w:ascii="Times New Roman" w:hAnsi="Times New Roman" w:cs="Times New Roman"/>
          <w:sz w:val="28"/>
          <w:szCs w:val="28"/>
          <w:lang w:val="ru-RU"/>
        </w:rPr>
        <w:t>ать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распространять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передово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опыт, экспериментальная работа;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планирова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и 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>ировать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профессионального самообразования, переподготовки и повышения квалификации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готовить предложения и рекомендации на получение квалификационной категории педагогическими работника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ми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разрабатывать и составлять дополнительные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бщеобразовательные общеразвивающие программы по виду деятельности;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планировать и систематизировать деятельность с </w:t>
      </w:r>
      <w:proofErr w:type="gram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proofErr w:type="gramEnd"/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обучающимися;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принимать участие в разработке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проектов локальных актов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в пределах своей компетенции.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укрепление материальной базы и приведение средств обучения, в </w:t>
      </w:r>
      <w:proofErr w:type="spellStart"/>
      <w:r w:rsidRPr="00C903E9">
        <w:rPr>
          <w:rFonts w:ascii="Times New Roman" w:hAnsi="Times New Roman" w:cs="Times New Roman"/>
          <w:sz w:val="28"/>
          <w:szCs w:val="28"/>
          <w:lang w:val="ru-RU"/>
        </w:rPr>
        <w:t>т.ч</w:t>
      </w:r>
      <w:proofErr w:type="spellEnd"/>
      <w:r w:rsidRPr="00C903E9">
        <w:rPr>
          <w:rFonts w:ascii="Times New Roman" w:hAnsi="Times New Roman" w:cs="Times New Roman"/>
          <w:sz w:val="28"/>
          <w:szCs w:val="28"/>
          <w:lang w:val="ru-RU"/>
        </w:rPr>
        <w:t>. учебно-наглядных пособий по студии, в соответствие с современными требованиями.</w:t>
      </w:r>
    </w:p>
    <w:p w:rsidR="00EB3679" w:rsidRPr="00C903E9" w:rsidRDefault="00EB36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78B0" w:rsidRPr="00FA78B0" w:rsidRDefault="00AD2AB8" w:rsidP="00FA78B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A78B0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proofErr w:type="spellEnd"/>
      <w:r w:rsidRPr="00FA7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78B0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proofErr w:type="spellEnd"/>
      <w:r w:rsidRPr="00FA78B0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FA78B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proofErr w:type="spellEnd"/>
      <w:r w:rsidRPr="00FA7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A78B0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proofErr w:type="spellEnd"/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.1. Руководитель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избирается из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числа опытных педагогических работников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.2. Руководитель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обязан: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-осуществлять планирование работы методич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>еского объединения и контролиро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вать его выполнен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ие;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соблюдать график проведения заседаний методического объединения;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отслеживать качество образовательного проц</w:t>
      </w:r>
      <w:r w:rsidR="00512608">
        <w:rPr>
          <w:rFonts w:ascii="Times New Roman" w:hAnsi="Times New Roman" w:cs="Times New Roman"/>
          <w:sz w:val="28"/>
          <w:szCs w:val="28"/>
          <w:lang w:val="ru-RU"/>
        </w:rPr>
        <w:t>есса и образовательных результа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тов;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обобщать опыт работы и представлять отчет на научно-методическом или педагогическом совете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организовывать оказание методической помощи начинающим педагогическим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работникам;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координировать составление календарно-тематических учебных планов, контролировать их выполнение;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организовывать творческие отчеты, открытые </w:t>
      </w:r>
      <w:r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, участие педагогич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еских работников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в работе педсовета, методических семинарах различного уровня; </w:t>
      </w:r>
    </w:p>
    <w:p w:rsidR="00EB367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- вести документацию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.3. План работы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принимается </w:t>
      </w:r>
      <w:proofErr w:type="gram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>орган</w:t>
      </w:r>
      <w:r w:rsidR="00FA78B0">
        <w:rPr>
          <w:rFonts w:ascii="Times New Roman" w:hAnsi="Times New Roman" w:cs="Times New Roman"/>
          <w:sz w:val="28"/>
          <w:szCs w:val="28"/>
          <w:lang w:val="ru-RU"/>
        </w:rPr>
        <w:t xml:space="preserve">изационном </w:t>
      </w:r>
      <w:proofErr w:type="gramStart"/>
      <w:r w:rsidR="00FA78B0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proofErr w:type="gramEnd"/>
      <w:r w:rsidR="00FA78B0">
        <w:rPr>
          <w:rFonts w:ascii="Times New Roman" w:hAnsi="Times New Roman" w:cs="Times New Roman"/>
          <w:sz w:val="28"/>
          <w:szCs w:val="28"/>
          <w:lang w:val="ru-RU"/>
        </w:rPr>
        <w:t xml:space="preserve"> всех членов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методического объединения большинством голосов.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.4. При необходимости методическое объединение по согласованию с директором ЦД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может привлекать для своей работы ведущих специалистов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направлению деятельности МО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.5. Заседания методического объединения проводятся по мере необходимости, но не реже одного раза в квартал. По каждому из обсуждаемых вопросов на заседании принимаются рекомендации, которые фиксируются в книге протоколов.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.6. Основные формы работы в мет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одическом объединении: заседания, открытые </w:t>
      </w:r>
      <w:r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, творческие отчеты педагогических работников, внеурочные мероприятия. </w:t>
      </w:r>
    </w:p>
    <w:p w:rsidR="00EB367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.7. </w:t>
      </w:r>
      <w:proofErr w:type="gramStart"/>
      <w:r w:rsidRPr="00C903E9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деятельностью методического объединения осуществляется заместителем директора по УВР</w:t>
      </w:r>
    </w:p>
    <w:p w:rsidR="00EB3679" w:rsidRDefault="00EB36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78B0" w:rsidRPr="00FA78B0" w:rsidRDefault="00AD2AB8" w:rsidP="00FA78B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78B0">
        <w:rPr>
          <w:rFonts w:ascii="Times New Roman" w:hAnsi="Times New Roman" w:cs="Times New Roman"/>
          <w:b/>
          <w:sz w:val="28"/>
          <w:szCs w:val="28"/>
          <w:lang w:val="ru-RU"/>
        </w:rPr>
        <w:t>Документация методического о</w:t>
      </w:r>
      <w:r w:rsidRPr="00FA78B0">
        <w:rPr>
          <w:rFonts w:ascii="Times New Roman" w:hAnsi="Times New Roman" w:cs="Times New Roman"/>
          <w:b/>
          <w:sz w:val="28"/>
          <w:szCs w:val="28"/>
          <w:lang w:val="ru-RU"/>
        </w:rPr>
        <w:t>бъединения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>.1. К документации методического объединения ЦД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относятся: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положение о методическом объединении; </w:t>
      </w:r>
    </w:p>
    <w:p w:rsidR="00EB3679" w:rsidRPr="00C903E9" w:rsidRDefault="00AD2A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03E9">
        <w:rPr>
          <w:rFonts w:ascii="Times New Roman" w:hAnsi="Times New Roman" w:cs="Times New Roman"/>
          <w:sz w:val="28"/>
          <w:szCs w:val="28"/>
          <w:lang w:val="ru-RU"/>
        </w:rPr>
        <w:t xml:space="preserve">- план работы методического объединения; </w:t>
      </w:r>
    </w:p>
    <w:p w:rsidR="00EB3679" w:rsidRPr="00FA78B0" w:rsidRDefault="00FA78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8B0">
        <w:rPr>
          <w:rFonts w:ascii="Times New Roman" w:hAnsi="Times New Roman" w:cs="Times New Roman"/>
          <w:sz w:val="28"/>
          <w:szCs w:val="28"/>
          <w:lang w:val="ru-RU"/>
        </w:rPr>
        <w:t>- протокол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D2AB8" w:rsidRPr="00FA78B0">
        <w:rPr>
          <w:rFonts w:ascii="Times New Roman" w:hAnsi="Times New Roman" w:cs="Times New Roman"/>
          <w:sz w:val="28"/>
          <w:szCs w:val="28"/>
          <w:lang w:val="ru-RU"/>
        </w:rPr>
        <w:t xml:space="preserve"> заседаний методического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2AB8" w:rsidRPr="00FA78B0">
        <w:rPr>
          <w:rFonts w:ascii="Times New Roman" w:hAnsi="Times New Roman" w:cs="Times New Roman"/>
          <w:sz w:val="28"/>
          <w:szCs w:val="28"/>
          <w:lang w:val="ru-RU"/>
        </w:rPr>
        <w:t xml:space="preserve"> объединения. </w:t>
      </w:r>
    </w:p>
    <w:p w:rsidR="00EB3679" w:rsidRPr="00FA78B0" w:rsidRDefault="00EB3679">
      <w:pPr>
        <w:jc w:val="both"/>
        <w:rPr>
          <w:sz w:val="28"/>
          <w:szCs w:val="28"/>
          <w:lang w:val="ru-RU"/>
        </w:rPr>
      </w:pPr>
    </w:p>
    <w:p w:rsidR="00EB3679" w:rsidRPr="00FA78B0" w:rsidRDefault="00EB3679">
      <w:pPr>
        <w:jc w:val="both"/>
        <w:rPr>
          <w:sz w:val="28"/>
          <w:szCs w:val="28"/>
          <w:lang w:val="ru-RU"/>
        </w:rPr>
      </w:pPr>
    </w:p>
    <w:sectPr w:rsidR="00EB3679" w:rsidRPr="00FA78B0" w:rsidSect="00C903E9"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996C1"/>
    <w:multiLevelType w:val="singleLevel"/>
    <w:tmpl w:val="6D7996C1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90AD5"/>
    <w:rsid w:val="00512608"/>
    <w:rsid w:val="00774ACE"/>
    <w:rsid w:val="00AD2AB8"/>
    <w:rsid w:val="00C903E9"/>
    <w:rsid w:val="00EB3679"/>
    <w:rsid w:val="00FA78B0"/>
    <w:rsid w:val="26190AD5"/>
    <w:rsid w:val="39BB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60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FA7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60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99"/>
    <w:unhideWhenUsed/>
    <w:rsid w:val="00FA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Валентина Петровна С</cp:lastModifiedBy>
  <cp:revision>5</cp:revision>
  <dcterms:created xsi:type="dcterms:W3CDTF">2022-02-18T12:36:00Z</dcterms:created>
  <dcterms:modified xsi:type="dcterms:W3CDTF">2022-02-19T06:59:00Z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0F49E365EE134A7EAD8F9E6E997C1550</vt:lpwstr>
  </property>
</Properties>
</file>